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A3" w:rsidRDefault="00820EDF" w:rsidP="00385235">
      <w:pPr>
        <w:autoSpaceDE w:val="0"/>
        <w:autoSpaceDN w:val="0"/>
        <w:adjustRightInd w:val="0"/>
        <w:ind w:left="111" w:right="-20"/>
        <w:rPr>
          <w:rFonts w:ascii="Arial" w:eastAsia="MS Mincho" w:hAnsi="Arial" w:cs="Arial"/>
          <w:b/>
          <w:bCs/>
          <w:lang w:eastAsia="en-GB"/>
        </w:rPr>
      </w:pPr>
      <w:r w:rsidRPr="00385235">
        <w:rPr>
          <w:rFonts w:ascii="Arial" w:eastAsia="MS Mincho" w:hAnsi="Arial" w:cs="Arial"/>
          <w:b/>
          <w:bCs/>
          <w:lang w:eastAsia="en-GB"/>
        </w:rPr>
        <w:t>L</w:t>
      </w:r>
      <w:r w:rsidR="009955A3" w:rsidRPr="00385235">
        <w:rPr>
          <w:rFonts w:ascii="Arial" w:eastAsia="MS Mincho" w:hAnsi="Arial" w:cs="Arial"/>
          <w:b/>
          <w:bCs/>
          <w:lang w:eastAsia="en-GB"/>
        </w:rPr>
        <w:t>and surface temperature</w:t>
      </w:r>
      <w:r w:rsidRPr="00385235">
        <w:rPr>
          <w:rFonts w:ascii="Arial" w:eastAsia="MS Mincho" w:hAnsi="Arial" w:cs="Arial"/>
          <w:b/>
          <w:bCs/>
          <w:lang w:eastAsia="en-GB"/>
        </w:rPr>
        <w:t xml:space="preserve"> retrieval </w:t>
      </w:r>
      <w:r w:rsidR="009955A3" w:rsidRPr="00385235">
        <w:rPr>
          <w:rFonts w:ascii="Arial" w:eastAsia="MS Mincho" w:hAnsi="Arial" w:cs="Arial"/>
          <w:b/>
          <w:bCs/>
          <w:lang w:eastAsia="en-GB"/>
        </w:rPr>
        <w:t>from microwave observations</w:t>
      </w:r>
      <w:r w:rsidR="00060623" w:rsidRPr="00385235">
        <w:rPr>
          <w:rFonts w:ascii="Arial" w:eastAsia="MS Mincho" w:hAnsi="Arial" w:cs="Arial"/>
          <w:b/>
          <w:bCs/>
          <w:lang w:eastAsia="en-GB"/>
        </w:rPr>
        <w:t xml:space="preserve">: </w:t>
      </w:r>
      <w:r w:rsidRPr="00385235">
        <w:rPr>
          <w:rFonts w:ascii="Arial" w:eastAsia="MS Mincho" w:hAnsi="Arial" w:cs="Arial"/>
          <w:b/>
          <w:bCs/>
          <w:lang w:eastAsia="en-GB"/>
        </w:rPr>
        <w:t>towards the production of a climate record</w:t>
      </w:r>
    </w:p>
    <w:p w:rsidR="00385235" w:rsidRDefault="00385235" w:rsidP="00385235">
      <w:pPr>
        <w:autoSpaceDE w:val="0"/>
        <w:autoSpaceDN w:val="0"/>
        <w:adjustRightInd w:val="0"/>
        <w:ind w:left="111" w:right="-20"/>
        <w:rPr>
          <w:rFonts w:ascii="Arial" w:eastAsia="MS Mincho" w:hAnsi="Arial" w:cs="Arial"/>
          <w:b/>
          <w:bCs/>
          <w:lang w:eastAsia="en-GB"/>
        </w:rPr>
      </w:pPr>
    </w:p>
    <w:p w:rsidR="00385235" w:rsidRPr="00CC27BC" w:rsidRDefault="00385235" w:rsidP="00385235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b/>
          <w:bCs/>
          <w:i/>
          <w:spacing w:val="-1"/>
          <w:position w:val="-2"/>
          <w:lang w:eastAsia="en-GB"/>
        </w:rPr>
        <w:t>C</w:t>
      </w:r>
      <w:r w:rsidRPr="00CC27BC">
        <w:rPr>
          <w:rFonts w:ascii="Arial" w:hAnsi="Arial" w:cs="Arial"/>
          <w:b/>
          <w:bCs/>
          <w:i/>
          <w:position w:val="-2"/>
          <w:lang w:eastAsia="en-GB"/>
        </w:rPr>
        <w:t>.</w:t>
      </w:r>
      <w:r w:rsidRPr="00CC27BC">
        <w:rPr>
          <w:rFonts w:ascii="Arial" w:hAnsi="Arial" w:cs="Arial"/>
          <w:b/>
          <w:bCs/>
          <w:i/>
          <w:spacing w:val="4"/>
          <w:position w:val="-2"/>
          <w:lang w:eastAsia="en-GB"/>
        </w:rPr>
        <w:t xml:space="preserve"> </w:t>
      </w:r>
      <w:r>
        <w:rPr>
          <w:rFonts w:ascii="Arial" w:hAnsi="Arial" w:cs="Arial"/>
          <w:b/>
          <w:bCs/>
          <w:i/>
          <w:spacing w:val="4"/>
          <w:position w:val="-2"/>
          <w:lang w:eastAsia="en-GB"/>
        </w:rPr>
        <w:t>Jimenez</w:t>
      </w:r>
      <w:r w:rsidRPr="00CC27BC">
        <w:rPr>
          <w:rFonts w:ascii="Arial" w:hAnsi="Arial" w:cs="Arial"/>
          <w:b/>
          <w:bCs/>
          <w:i/>
          <w:position w:val="9"/>
          <w:sz w:val="18"/>
          <w:szCs w:val="18"/>
          <w:lang w:eastAsia="en-GB"/>
        </w:rPr>
        <w:t>1</w:t>
      </w:r>
      <w:r>
        <w:rPr>
          <w:rFonts w:ascii="Arial" w:hAnsi="Arial" w:cs="Arial"/>
          <w:b/>
          <w:bCs/>
          <w:i/>
          <w:position w:val="9"/>
          <w:sz w:val="18"/>
          <w:szCs w:val="18"/>
          <w:lang w:eastAsia="en-GB"/>
        </w:rPr>
        <w:t>,2</w:t>
      </w:r>
      <w:r w:rsidRPr="00CC27BC">
        <w:rPr>
          <w:rFonts w:ascii="Arial" w:hAnsi="Arial" w:cs="Arial"/>
          <w:b/>
          <w:bCs/>
          <w:i/>
          <w:position w:val="-2"/>
          <w:lang w:eastAsia="en-GB"/>
        </w:rPr>
        <w:t>,</w:t>
      </w:r>
      <w:r w:rsidRPr="00CC27BC">
        <w:rPr>
          <w:rFonts w:ascii="Arial" w:hAnsi="Arial" w:cs="Arial"/>
          <w:b/>
          <w:bCs/>
          <w:i/>
          <w:spacing w:val="9"/>
          <w:position w:val="-2"/>
          <w:lang w:eastAsia="en-GB"/>
        </w:rPr>
        <w:t xml:space="preserve"> </w:t>
      </w:r>
      <w:r>
        <w:rPr>
          <w:rFonts w:ascii="Arial" w:hAnsi="Arial" w:cs="Arial"/>
          <w:b/>
          <w:bCs/>
          <w:i/>
          <w:position w:val="-2"/>
          <w:lang w:eastAsia="en-GB"/>
        </w:rPr>
        <w:t xml:space="preserve">C. </w:t>
      </w:r>
      <w:proofErr w:type="spellStart"/>
      <w:r>
        <w:rPr>
          <w:rFonts w:ascii="Arial" w:hAnsi="Arial" w:cs="Arial"/>
          <w:b/>
          <w:bCs/>
          <w:i/>
          <w:position w:val="-2"/>
          <w:lang w:eastAsia="en-GB"/>
        </w:rPr>
        <w:t>Prigent</w:t>
      </w:r>
      <w:proofErr w:type="spellEnd"/>
      <w:r>
        <w:rPr>
          <w:rFonts w:ascii="Arial" w:hAnsi="Arial" w:cs="Arial"/>
          <w:b/>
          <w:bCs/>
          <w:i/>
          <w:position w:val="-2"/>
          <w:lang w:eastAsia="en-GB"/>
        </w:rPr>
        <w:t xml:space="preserve"> </w:t>
      </w:r>
      <w:r>
        <w:rPr>
          <w:rFonts w:ascii="Arial" w:hAnsi="Arial" w:cs="Arial"/>
          <w:b/>
          <w:bCs/>
          <w:i/>
          <w:position w:val="9"/>
          <w:sz w:val="18"/>
          <w:szCs w:val="18"/>
          <w:lang w:eastAsia="en-GB"/>
        </w:rPr>
        <w:t>3,2,1</w:t>
      </w:r>
      <w:r w:rsidRPr="00CC27BC">
        <w:rPr>
          <w:rFonts w:ascii="Arial" w:hAnsi="Arial" w:cs="Arial"/>
          <w:b/>
          <w:bCs/>
          <w:i/>
          <w:position w:val="-2"/>
          <w:lang w:eastAsia="en-GB"/>
        </w:rPr>
        <w:t>,</w:t>
      </w:r>
      <w:r w:rsidRPr="00CC27BC">
        <w:rPr>
          <w:rFonts w:ascii="Arial" w:hAnsi="Arial" w:cs="Arial"/>
          <w:b/>
          <w:bCs/>
          <w:i/>
          <w:spacing w:val="12"/>
          <w:position w:val="-2"/>
          <w:lang w:eastAsia="en-GB"/>
        </w:rPr>
        <w:t xml:space="preserve"> </w:t>
      </w:r>
      <w:r>
        <w:rPr>
          <w:rFonts w:ascii="Arial" w:hAnsi="Arial" w:cs="Arial"/>
          <w:b/>
          <w:bCs/>
          <w:i/>
          <w:position w:val="-2"/>
          <w:lang w:eastAsia="en-GB"/>
        </w:rPr>
        <w:t>F</w:t>
      </w:r>
      <w:r w:rsidRPr="00CC27BC">
        <w:rPr>
          <w:rFonts w:ascii="Arial" w:hAnsi="Arial" w:cs="Arial"/>
          <w:b/>
          <w:bCs/>
          <w:i/>
          <w:position w:val="-2"/>
          <w:lang w:eastAsia="en-GB"/>
        </w:rPr>
        <w:t>.</w:t>
      </w:r>
      <w:r w:rsidRPr="00CC27BC">
        <w:rPr>
          <w:rFonts w:ascii="Arial" w:hAnsi="Arial" w:cs="Arial"/>
          <w:b/>
          <w:bCs/>
          <w:i/>
          <w:spacing w:val="5"/>
          <w:position w:val="-2"/>
          <w:lang w:eastAsia="en-GB"/>
        </w:rPr>
        <w:t xml:space="preserve"> </w:t>
      </w:r>
      <w:r>
        <w:rPr>
          <w:rFonts w:ascii="Arial" w:hAnsi="Arial" w:cs="Arial"/>
          <w:b/>
          <w:bCs/>
          <w:i/>
          <w:position w:val="-2"/>
          <w:lang w:eastAsia="en-GB"/>
        </w:rPr>
        <w:t>Aires</w:t>
      </w:r>
      <w:r>
        <w:rPr>
          <w:rFonts w:ascii="Arial" w:hAnsi="Arial" w:cs="Arial"/>
          <w:b/>
          <w:bCs/>
          <w:i/>
          <w:position w:val="9"/>
          <w:sz w:val="18"/>
          <w:szCs w:val="18"/>
          <w:lang w:eastAsia="en-GB"/>
        </w:rPr>
        <w:t>3,2,1</w:t>
      </w:r>
      <w:r w:rsidRPr="00CC27BC">
        <w:rPr>
          <w:rFonts w:ascii="Arial" w:hAnsi="Arial" w:cs="Arial"/>
          <w:b/>
          <w:bCs/>
          <w:i/>
          <w:position w:val="-2"/>
          <w:lang w:eastAsia="en-GB"/>
        </w:rPr>
        <w:t>,</w:t>
      </w:r>
      <w:r w:rsidRPr="00CC27BC">
        <w:rPr>
          <w:rFonts w:ascii="Arial" w:hAnsi="Arial" w:cs="Arial"/>
          <w:b/>
          <w:bCs/>
          <w:i/>
          <w:spacing w:val="16"/>
          <w:position w:val="-2"/>
          <w:lang w:eastAsia="en-GB"/>
        </w:rPr>
        <w:t xml:space="preserve"> </w:t>
      </w:r>
      <w:r>
        <w:rPr>
          <w:rFonts w:ascii="Arial" w:hAnsi="Arial" w:cs="Arial"/>
          <w:b/>
          <w:bCs/>
          <w:i/>
          <w:position w:val="-2"/>
          <w:lang w:eastAsia="en-GB"/>
        </w:rPr>
        <w:t>S</w:t>
      </w:r>
      <w:r w:rsidRPr="00CC27BC">
        <w:rPr>
          <w:rFonts w:ascii="Arial" w:hAnsi="Arial" w:cs="Arial"/>
          <w:b/>
          <w:bCs/>
          <w:i/>
          <w:position w:val="-2"/>
          <w:lang w:eastAsia="en-GB"/>
        </w:rPr>
        <w:t>.</w:t>
      </w:r>
      <w:r w:rsidRPr="00CC27BC">
        <w:rPr>
          <w:rFonts w:ascii="Arial" w:hAnsi="Arial" w:cs="Arial"/>
          <w:b/>
          <w:bCs/>
          <w:i/>
          <w:spacing w:val="3"/>
          <w:position w:val="-2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w w:val="101"/>
          <w:position w:val="-2"/>
          <w:lang w:eastAsia="en-GB"/>
        </w:rPr>
        <w:t>Ermida</w:t>
      </w:r>
      <w:proofErr w:type="spellEnd"/>
      <w:r>
        <w:rPr>
          <w:rFonts w:ascii="Arial" w:hAnsi="Arial" w:cs="Arial"/>
          <w:b/>
          <w:bCs/>
          <w:i/>
          <w:position w:val="9"/>
          <w:sz w:val="18"/>
          <w:szCs w:val="18"/>
          <w:lang w:eastAsia="en-GB"/>
        </w:rPr>
        <w:t>4</w:t>
      </w:r>
    </w:p>
    <w:p w:rsidR="00385235" w:rsidRDefault="00385235" w:rsidP="00385235">
      <w:pPr>
        <w:autoSpaceDE w:val="0"/>
        <w:autoSpaceDN w:val="0"/>
        <w:adjustRightInd w:val="0"/>
        <w:ind w:left="111" w:right="-20"/>
        <w:rPr>
          <w:rFonts w:ascii="Arial" w:eastAsia="MS Mincho" w:hAnsi="Arial" w:cs="Arial"/>
          <w:b/>
          <w:bCs/>
          <w:lang w:eastAsia="en-GB"/>
        </w:rPr>
      </w:pPr>
    </w:p>
    <w:p w:rsidR="00385235" w:rsidRPr="00CC27BC" w:rsidRDefault="00385235" w:rsidP="00385235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eastAsia="en-GB"/>
        </w:rPr>
      </w:pPr>
      <w:r w:rsidRPr="00CC27BC">
        <w:rPr>
          <w:rFonts w:ascii="Arial" w:hAnsi="Arial" w:cs="Arial"/>
          <w:b/>
          <w:i/>
          <w:iCs/>
          <w:position w:val="10"/>
          <w:sz w:val="18"/>
          <w:szCs w:val="18"/>
          <w:lang w:eastAsia="en-GB"/>
        </w:rPr>
        <w:t>1</w:t>
      </w:r>
      <w:proofErr w:type="spellStart"/>
      <w:r>
        <w:rPr>
          <w:rFonts w:ascii="Arial" w:hAnsi="Arial" w:cs="Arial"/>
          <w:i/>
          <w:iCs/>
          <w:position w:val="-1"/>
          <w:sz w:val="20"/>
          <w:szCs w:val="20"/>
          <w:lang w:eastAsia="en-GB"/>
        </w:rPr>
        <w:t>Estellus</w:t>
      </w:r>
      <w:proofErr w:type="spellEnd"/>
      <w:r>
        <w:rPr>
          <w:rFonts w:ascii="Arial" w:hAnsi="Arial" w:cs="Arial"/>
          <w:i/>
          <w:iCs/>
          <w:position w:val="-1"/>
          <w:sz w:val="20"/>
          <w:szCs w:val="20"/>
          <w:lang w:eastAsia="en-GB"/>
        </w:rPr>
        <w:t>, Paris, France</w:t>
      </w:r>
    </w:p>
    <w:p w:rsidR="00385235" w:rsidRDefault="00385235" w:rsidP="00385235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position w:val="-1"/>
          <w:sz w:val="20"/>
          <w:szCs w:val="20"/>
          <w:lang w:eastAsia="en-GB"/>
        </w:rPr>
      </w:pPr>
      <w:r w:rsidRPr="00CC27BC">
        <w:rPr>
          <w:rFonts w:ascii="Arial" w:hAnsi="Arial" w:cs="Arial"/>
          <w:b/>
          <w:bCs/>
          <w:position w:val="9"/>
          <w:sz w:val="18"/>
          <w:szCs w:val="18"/>
          <w:lang w:eastAsia="en-GB"/>
        </w:rPr>
        <w:t>2</w:t>
      </w:r>
      <w:r>
        <w:rPr>
          <w:rFonts w:ascii="Arial" w:hAnsi="Arial" w:cs="Arial"/>
          <w:i/>
          <w:iCs/>
          <w:position w:val="-1"/>
          <w:sz w:val="20"/>
          <w:szCs w:val="20"/>
          <w:lang w:eastAsia="en-GB"/>
        </w:rPr>
        <w:t xml:space="preserve">LERMA, </w:t>
      </w:r>
      <w:proofErr w:type="spellStart"/>
      <w:r>
        <w:rPr>
          <w:rFonts w:ascii="Arial" w:hAnsi="Arial" w:cs="Arial"/>
          <w:i/>
          <w:iCs/>
          <w:position w:val="-1"/>
          <w:sz w:val="20"/>
          <w:szCs w:val="20"/>
          <w:lang w:eastAsia="en-GB"/>
        </w:rPr>
        <w:t>Observatoire</w:t>
      </w:r>
      <w:proofErr w:type="spellEnd"/>
      <w:r>
        <w:rPr>
          <w:rFonts w:ascii="Arial" w:hAnsi="Arial" w:cs="Arial"/>
          <w:i/>
          <w:iCs/>
          <w:position w:val="-1"/>
          <w:sz w:val="20"/>
          <w:szCs w:val="20"/>
          <w:lang w:eastAsia="en-GB"/>
        </w:rPr>
        <w:t xml:space="preserve"> de Paris, Paris, France</w:t>
      </w:r>
    </w:p>
    <w:p w:rsidR="00385235" w:rsidRDefault="00385235" w:rsidP="00385235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position w:val="-1"/>
          <w:sz w:val="20"/>
          <w:szCs w:val="20"/>
          <w:lang w:eastAsia="en-GB"/>
        </w:rPr>
      </w:pPr>
      <w:r>
        <w:rPr>
          <w:rFonts w:ascii="Arial" w:hAnsi="Arial" w:cs="Arial"/>
          <w:b/>
          <w:bCs/>
          <w:position w:val="9"/>
          <w:sz w:val="18"/>
          <w:szCs w:val="18"/>
          <w:lang w:eastAsia="en-GB"/>
        </w:rPr>
        <w:t>3</w:t>
      </w:r>
      <w:r>
        <w:rPr>
          <w:rFonts w:ascii="Arial" w:hAnsi="Arial" w:cs="Arial"/>
          <w:i/>
          <w:iCs/>
          <w:position w:val="-1"/>
          <w:sz w:val="20"/>
          <w:szCs w:val="20"/>
          <w:lang w:eastAsia="en-GB"/>
        </w:rPr>
        <w:t>CNRS, Paris, France</w:t>
      </w:r>
    </w:p>
    <w:p w:rsidR="00385235" w:rsidRPr="00CC27BC" w:rsidRDefault="00385235" w:rsidP="00385235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bCs/>
          <w:position w:val="9"/>
          <w:sz w:val="18"/>
          <w:szCs w:val="18"/>
          <w:lang w:eastAsia="en-GB"/>
        </w:rPr>
        <w:t>4</w:t>
      </w:r>
      <w:r>
        <w:rPr>
          <w:rFonts w:ascii="Arial" w:hAnsi="Arial" w:cs="Arial"/>
          <w:i/>
          <w:iCs/>
          <w:position w:val="-1"/>
          <w:sz w:val="20"/>
          <w:szCs w:val="20"/>
          <w:lang w:eastAsia="en-GB"/>
        </w:rPr>
        <w:t xml:space="preserve">IPMA, </w:t>
      </w:r>
      <w:proofErr w:type="spellStart"/>
      <w:r>
        <w:rPr>
          <w:rFonts w:ascii="Arial" w:hAnsi="Arial" w:cs="Arial"/>
          <w:i/>
          <w:iCs/>
          <w:position w:val="-1"/>
          <w:sz w:val="20"/>
          <w:szCs w:val="20"/>
          <w:lang w:eastAsia="en-GB"/>
        </w:rPr>
        <w:t>Lisboa</w:t>
      </w:r>
      <w:proofErr w:type="spellEnd"/>
      <w:r>
        <w:rPr>
          <w:rFonts w:ascii="Arial" w:hAnsi="Arial" w:cs="Arial"/>
          <w:i/>
          <w:iCs/>
          <w:position w:val="-1"/>
          <w:sz w:val="20"/>
          <w:szCs w:val="20"/>
          <w:lang w:eastAsia="en-GB"/>
        </w:rPr>
        <w:t>, Portugal</w:t>
      </w:r>
    </w:p>
    <w:p w:rsidR="00385235" w:rsidRPr="00CC27BC" w:rsidRDefault="00385235" w:rsidP="00385235">
      <w:pPr>
        <w:autoSpaceDE w:val="0"/>
        <w:autoSpaceDN w:val="0"/>
        <w:adjustRightInd w:val="0"/>
        <w:ind w:left="111" w:right="-20"/>
        <w:rPr>
          <w:rFonts w:ascii="Arial" w:hAnsi="Arial" w:cs="Arial"/>
          <w:sz w:val="20"/>
          <w:szCs w:val="20"/>
          <w:lang w:eastAsia="en-GB"/>
        </w:rPr>
      </w:pPr>
    </w:p>
    <w:p w:rsidR="009955A3" w:rsidRDefault="009955A3" w:rsidP="009955A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55A3" w:rsidRPr="008D4416" w:rsidRDefault="009955A3" w:rsidP="009955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4416">
        <w:rPr>
          <w:rFonts w:ascii="Arial" w:hAnsi="Arial" w:cs="Arial"/>
        </w:rPr>
        <w:t>Pas</w:t>
      </w:r>
      <w:r w:rsidR="00783334" w:rsidRPr="008D4416">
        <w:rPr>
          <w:rFonts w:ascii="Arial" w:hAnsi="Arial" w:cs="Arial"/>
        </w:rPr>
        <w:t>sive microwave measurements are</w:t>
      </w:r>
      <w:r w:rsidR="008B7325" w:rsidRPr="008D4416">
        <w:rPr>
          <w:rFonts w:ascii="Arial" w:hAnsi="Arial" w:cs="Arial"/>
        </w:rPr>
        <w:t xml:space="preserve"> </w:t>
      </w:r>
      <w:r w:rsidRPr="008D4416">
        <w:rPr>
          <w:rFonts w:ascii="Arial" w:hAnsi="Arial" w:cs="Arial"/>
        </w:rPr>
        <w:t xml:space="preserve">less affected by clouds than IR </w:t>
      </w:r>
      <w:r w:rsidR="00E83D40" w:rsidRPr="008D4416">
        <w:rPr>
          <w:rFonts w:ascii="Arial" w:hAnsi="Arial" w:cs="Arial"/>
        </w:rPr>
        <w:t>observations. The Land Surface T</w:t>
      </w:r>
      <w:r w:rsidRPr="008D4416">
        <w:rPr>
          <w:rFonts w:ascii="Arial" w:hAnsi="Arial" w:cs="Arial"/>
        </w:rPr>
        <w:t xml:space="preserve">emperature (LST) can be derived from microwave measurements, regardless of the cloud conditions. However, retrieving LST from microwave is still challenging. Contrarily to the infrared </w:t>
      </w:r>
      <w:proofErr w:type="spellStart"/>
      <w:r w:rsidRPr="008D4416">
        <w:rPr>
          <w:rFonts w:ascii="Arial" w:hAnsi="Arial" w:cs="Arial"/>
        </w:rPr>
        <w:t>emissivities</w:t>
      </w:r>
      <w:proofErr w:type="spellEnd"/>
      <w:r w:rsidRPr="008D4416">
        <w:rPr>
          <w:rFonts w:ascii="Arial" w:hAnsi="Arial" w:cs="Arial"/>
        </w:rPr>
        <w:t xml:space="preserve">, the microwave </w:t>
      </w:r>
      <w:proofErr w:type="spellStart"/>
      <w:r w:rsidRPr="008D4416">
        <w:rPr>
          <w:rFonts w:ascii="Arial" w:hAnsi="Arial" w:cs="Arial"/>
        </w:rPr>
        <w:t>emissivities</w:t>
      </w:r>
      <w:proofErr w:type="spellEnd"/>
      <w:r w:rsidRPr="008D4416">
        <w:rPr>
          <w:rFonts w:ascii="Arial" w:hAnsi="Arial" w:cs="Arial"/>
        </w:rPr>
        <w:t xml:space="preserve"> vary strongly with surface properties (soil moisture, vegetation, snow)</w:t>
      </w:r>
      <w:r w:rsidR="00766333">
        <w:rPr>
          <w:rFonts w:ascii="Arial" w:hAnsi="Arial" w:cs="Arial"/>
        </w:rPr>
        <w:t xml:space="preserve">. Moreover, </w:t>
      </w:r>
      <w:r w:rsidRPr="008D4416">
        <w:rPr>
          <w:rFonts w:ascii="Arial" w:hAnsi="Arial" w:cs="Arial"/>
        </w:rPr>
        <w:t>the microwave radiation can emanate from the subsurface, not from the surface skin</w:t>
      </w:r>
      <w:r w:rsidR="00C27282">
        <w:rPr>
          <w:rFonts w:ascii="Arial" w:hAnsi="Arial" w:cs="Arial"/>
        </w:rPr>
        <w:t xml:space="preserve"> as in</w:t>
      </w:r>
      <w:r w:rsidR="00766333">
        <w:rPr>
          <w:rFonts w:ascii="Arial" w:hAnsi="Arial" w:cs="Arial"/>
        </w:rPr>
        <w:t xml:space="preserve"> the infrared.</w:t>
      </w:r>
      <w:r w:rsidRPr="008D4416">
        <w:rPr>
          <w:rFonts w:ascii="Arial" w:hAnsi="Arial" w:cs="Arial"/>
        </w:rPr>
        <w:t xml:space="preserve"> </w:t>
      </w:r>
    </w:p>
    <w:p w:rsidR="009955A3" w:rsidRPr="008D4416" w:rsidRDefault="009955A3" w:rsidP="009955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B4308F" w:rsidRPr="008D4416" w:rsidRDefault="009955A3" w:rsidP="009955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D4416">
        <w:rPr>
          <w:rFonts w:ascii="Arial" w:hAnsi="Arial" w:cs="Arial"/>
          <w:lang w:val="en-US"/>
        </w:rPr>
        <w:t xml:space="preserve">A methodology has been developed </w:t>
      </w:r>
      <w:r w:rsidR="00766333">
        <w:rPr>
          <w:rFonts w:ascii="Arial" w:hAnsi="Arial" w:cs="Arial"/>
          <w:lang w:val="en-US"/>
        </w:rPr>
        <w:t xml:space="preserve">in the past </w:t>
      </w:r>
      <w:r w:rsidRPr="008D4416">
        <w:rPr>
          <w:rFonts w:ascii="Arial" w:hAnsi="Arial" w:cs="Arial"/>
          <w:lang w:val="en-US"/>
        </w:rPr>
        <w:t xml:space="preserve">to estimate the LST, along with atmospheric water vapor, cloud liquid water, and surface </w:t>
      </w:r>
      <w:proofErr w:type="spellStart"/>
      <w:r w:rsidRPr="008D4416">
        <w:rPr>
          <w:rFonts w:ascii="Arial" w:hAnsi="Arial" w:cs="Arial"/>
          <w:lang w:val="en-US"/>
        </w:rPr>
        <w:t>emissivities</w:t>
      </w:r>
      <w:proofErr w:type="spellEnd"/>
      <w:r w:rsidRPr="008D4416">
        <w:rPr>
          <w:rFonts w:ascii="Arial" w:hAnsi="Arial" w:cs="Arial"/>
          <w:lang w:val="en-US"/>
        </w:rPr>
        <w:t xml:space="preserve"> over land,</w:t>
      </w:r>
      <w:r w:rsidR="00766333">
        <w:rPr>
          <w:rFonts w:ascii="Arial" w:hAnsi="Arial" w:cs="Arial"/>
          <w:lang w:val="en-US"/>
        </w:rPr>
        <w:t xml:space="preserve"> from passive microwave imagers. </w:t>
      </w:r>
      <w:r w:rsidRPr="008D4416">
        <w:rPr>
          <w:rFonts w:ascii="Arial" w:hAnsi="Arial" w:cs="Arial"/>
          <w:lang w:val="en-US"/>
        </w:rPr>
        <w:t>It is based on a neural network inversion, trained on a large data set of simulated radiances</w:t>
      </w:r>
      <w:r w:rsidR="00766333">
        <w:rPr>
          <w:rFonts w:ascii="Arial" w:hAnsi="Arial" w:cs="Arial"/>
          <w:lang w:val="en-US"/>
        </w:rPr>
        <w:t>, and</w:t>
      </w:r>
      <w:r w:rsidRPr="008D4416">
        <w:rPr>
          <w:rFonts w:ascii="Arial" w:hAnsi="Arial" w:cs="Arial"/>
          <w:lang w:val="en-US"/>
        </w:rPr>
        <w:t xml:space="preserve"> makes use of first guess information about microwave </w:t>
      </w:r>
      <w:r w:rsidR="00766333">
        <w:rPr>
          <w:rFonts w:ascii="Arial" w:hAnsi="Arial" w:cs="Arial"/>
          <w:lang w:val="en-US"/>
        </w:rPr>
        <w:t xml:space="preserve">emissivity, </w:t>
      </w:r>
      <w:r w:rsidRPr="008D4416">
        <w:rPr>
          <w:rFonts w:ascii="Arial" w:hAnsi="Arial" w:cs="Arial"/>
          <w:lang w:val="en-US"/>
        </w:rPr>
        <w:t>coin</w:t>
      </w:r>
      <w:r w:rsidR="00766333">
        <w:rPr>
          <w:rFonts w:ascii="Arial" w:hAnsi="Arial" w:cs="Arial"/>
          <w:lang w:val="en-US"/>
        </w:rPr>
        <w:t>cident surface skin temperature, and</w:t>
      </w:r>
      <w:r w:rsidRPr="008D4416">
        <w:rPr>
          <w:rFonts w:ascii="Arial" w:hAnsi="Arial" w:cs="Arial"/>
          <w:lang w:val="en-US"/>
        </w:rPr>
        <w:t xml:space="preserve"> </w:t>
      </w:r>
      <w:r w:rsidR="00C27282">
        <w:rPr>
          <w:rFonts w:ascii="Arial" w:hAnsi="Arial" w:cs="Arial"/>
          <w:lang w:val="en-US"/>
        </w:rPr>
        <w:t>the overlying atmosphere</w:t>
      </w:r>
      <w:r w:rsidRPr="008D4416">
        <w:rPr>
          <w:rFonts w:ascii="Arial" w:hAnsi="Arial" w:cs="Arial"/>
          <w:lang w:val="en-US"/>
        </w:rPr>
        <w:t>. The theoretical root mean</w:t>
      </w:r>
      <w:r w:rsidR="00E83D40" w:rsidRPr="008D4416">
        <w:rPr>
          <w:rFonts w:ascii="Arial" w:hAnsi="Arial" w:cs="Arial"/>
          <w:lang w:val="en-US"/>
        </w:rPr>
        <w:t xml:space="preserve"> square </w:t>
      </w:r>
      <w:r w:rsidRPr="008D4416">
        <w:rPr>
          <w:rFonts w:ascii="Arial" w:hAnsi="Arial" w:cs="Arial"/>
          <w:lang w:val="en-US"/>
        </w:rPr>
        <w:t>error of the LST retrieval over the globe is 1.3 K under clear-sky conditions and 1.6 K in cloudy conditions. These LSTs have been compared with in situ LST measurements</w:t>
      </w:r>
      <w:r w:rsidR="00766333">
        <w:rPr>
          <w:rFonts w:ascii="Arial" w:hAnsi="Arial" w:cs="Arial"/>
          <w:lang w:val="en-US"/>
        </w:rPr>
        <w:t>,</w:t>
      </w:r>
      <w:r w:rsidRPr="008D4416">
        <w:rPr>
          <w:rFonts w:ascii="Arial" w:hAnsi="Arial" w:cs="Arial"/>
          <w:lang w:val="en-US"/>
        </w:rPr>
        <w:t xml:space="preserve"> with errors </w:t>
      </w:r>
      <w:r w:rsidR="00766333">
        <w:rPr>
          <w:rFonts w:ascii="Arial" w:hAnsi="Arial" w:cs="Arial"/>
          <w:lang w:val="en-US"/>
        </w:rPr>
        <w:t xml:space="preserve">of </w:t>
      </w:r>
      <w:r w:rsidRPr="008D4416">
        <w:rPr>
          <w:rFonts w:ascii="Arial" w:hAnsi="Arial" w:cs="Arial"/>
          <w:lang w:val="en-US"/>
        </w:rPr>
        <w:t>~4 K as compared to in situ measurements</w:t>
      </w:r>
      <w:r w:rsidR="00766333">
        <w:rPr>
          <w:rFonts w:ascii="Arial" w:hAnsi="Arial" w:cs="Arial"/>
          <w:lang w:val="en-US"/>
        </w:rPr>
        <w:t xml:space="preserve"> for most LST stations</w:t>
      </w:r>
      <w:r w:rsidRPr="008D4416">
        <w:rPr>
          <w:rFonts w:ascii="Arial" w:hAnsi="Arial" w:cs="Arial"/>
          <w:lang w:val="en-US"/>
        </w:rPr>
        <w:t xml:space="preserve">. The performance of the algorithm is similar under clear and cloudy conditions. However, </w:t>
      </w:r>
      <w:r w:rsidR="00B4308F" w:rsidRPr="008D4416">
        <w:rPr>
          <w:rFonts w:ascii="Arial" w:hAnsi="Arial" w:cs="Arial"/>
          <w:lang w:val="en-US"/>
        </w:rPr>
        <w:t>this</w:t>
      </w:r>
      <w:r w:rsidRPr="008D4416">
        <w:rPr>
          <w:rFonts w:ascii="Arial" w:hAnsi="Arial" w:cs="Arial"/>
          <w:lang w:val="en-US"/>
        </w:rPr>
        <w:t xml:space="preserve"> neural network inversion requires a large range of ancillary observations that are difficult to collect in near-real time. </w:t>
      </w:r>
    </w:p>
    <w:p w:rsidR="00B4308F" w:rsidRPr="008D4416" w:rsidRDefault="00B4308F" w:rsidP="009955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B4308F" w:rsidRPr="008D4416" w:rsidRDefault="009955A3" w:rsidP="00B430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D4416">
        <w:rPr>
          <w:rFonts w:ascii="Arial" w:hAnsi="Arial" w:cs="Arial"/>
          <w:lang w:val="en-US"/>
        </w:rPr>
        <w:t>Here,</w:t>
      </w:r>
      <w:r w:rsidR="008B7325" w:rsidRPr="008D4416">
        <w:rPr>
          <w:rFonts w:ascii="Arial" w:hAnsi="Arial" w:cs="Arial"/>
          <w:lang w:val="en-US"/>
        </w:rPr>
        <w:t xml:space="preserve"> we </w:t>
      </w:r>
      <w:r w:rsidRPr="008D4416">
        <w:rPr>
          <w:rFonts w:ascii="Arial" w:hAnsi="Arial" w:cs="Arial"/>
          <w:lang w:val="en-US"/>
        </w:rPr>
        <w:t xml:space="preserve">present a new retrieval approach, limiting the number of ancillary inputs </w:t>
      </w:r>
      <w:r w:rsidR="00E83D40" w:rsidRPr="008D4416">
        <w:rPr>
          <w:rFonts w:ascii="Arial" w:hAnsi="Arial" w:cs="Arial"/>
          <w:lang w:val="en-US"/>
        </w:rPr>
        <w:t xml:space="preserve">that are required </w:t>
      </w:r>
      <w:r w:rsidRPr="008D4416">
        <w:rPr>
          <w:rFonts w:ascii="Arial" w:hAnsi="Arial" w:cs="Arial"/>
          <w:lang w:val="en-US"/>
        </w:rPr>
        <w:t xml:space="preserve">while maintaining the LST accuracy. </w:t>
      </w:r>
      <w:r w:rsidR="0022051F" w:rsidRPr="008D4416">
        <w:rPr>
          <w:rFonts w:ascii="Arial" w:hAnsi="Arial" w:cs="Arial"/>
          <w:lang w:val="en-US"/>
        </w:rPr>
        <w:t>An</w:t>
      </w:r>
      <w:r w:rsidRPr="008D4416">
        <w:rPr>
          <w:rFonts w:ascii="Arial" w:hAnsi="Arial" w:cs="Arial"/>
          <w:lang w:val="en-US"/>
        </w:rPr>
        <w:t xml:space="preserve"> algorithm, easily and broadly applicable to past and current microwave imagers</w:t>
      </w:r>
      <w:r w:rsidR="008B7325" w:rsidRPr="008D4416">
        <w:rPr>
          <w:rFonts w:ascii="Arial" w:hAnsi="Arial" w:cs="Arial"/>
          <w:lang w:val="en-US"/>
        </w:rPr>
        <w:t>, has been developed</w:t>
      </w:r>
      <w:r w:rsidRPr="008D4416">
        <w:rPr>
          <w:rFonts w:ascii="Arial" w:hAnsi="Arial" w:cs="Arial"/>
          <w:lang w:val="en-US"/>
        </w:rPr>
        <w:t xml:space="preserve"> based on </w:t>
      </w:r>
      <w:r w:rsidR="00F74058" w:rsidRPr="008D4416">
        <w:rPr>
          <w:rFonts w:ascii="Arial" w:hAnsi="Arial" w:cs="Arial"/>
          <w:lang w:val="en-US"/>
        </w:rPr>
        <w:t xml:space="preserve">a </w:t>
      </w:r>
      <w:r w:rsidR="008B7325" w:rsidRPr="008D4416">
        <w:rPr>
          <w:rFonts w:ascii="Arial" w:hAnsi="Arial" w:cs="Arial"/>
          <w:lang w:val="en-US"/>
        </w:rPr>
        <w:t xml:space="preserve">neural network inversion </w:t>
      </w:r>
      <w:r w:rsidR="00B4308F" w:rsidRPr="008D4416">
        <w:rPr>
          <w:rFonts w:ascii="Arial" w:hAnsi="Arial" w:cs="Arial"/>
          <w:lang w:val="en-US"/>
        </w:rPr>
        <w:t>trained on the LST retrievals obtained with the method previously described</w:t>
      </w:r>
      <w:r w:rsidR="00F74058" w:rsidRPr="008D4416">
        <w:rPr>
          <w:rFonts w:ascii="Arial" w:hAnsi="Arial" w:cs="Arial"/>
          <w:lang w:val="en-US"/>
        </w:rPr>
        <w:t xml:space="preserve">. The only inputs required by the new algorithm are the brightness temperatures provided by the microwave conical scanners, from 19 to 90 GHz, and pre-calculated atlases of microwave land surface </w:t>
      </w:r>
      <w:proofErr w:type="spellStart"/>
      <w:r w:rsidR="00F74058" w:rsidRPr="008D4416">
        <w:rPr>
          <w:rFonts w:ascii="Arial" w:hAnsi="Arial" w:cs="Arial"/>
          <w:lang w:val="en-US"/>
        </w:rPr>
        <w:t>emissivities</w:t>
      </w:r>
      <w:proofErr w:type="spellEnd"/>
      <w:r w:rsidR="00F74058" w:rsidRPr="008D4416">
        <w:rPr>
          <w:rFonts w:ascii="Arial" w:hAnsi="Arial" w:cs="Arial"/>
          <w:lang w:val="en-US"/>
        </w:rPr>
        <w:t>, at the same frequencies</w:t>
      </w:r>
      <w:r w:rsidR="00B4308F" w:rsidRPr="008D4416">
        <w:rPr>
          <w:rFonts w:ascii="Arial" w:hAnsi="Arial" w:cs="Arial"/>
          <w:lang w:val="en-US"/>
        </w:rPr>
        <w:t xml:space="preserve">. </w:t>
      </w:r>
      <w:r w:rsidR="008B7325" w:rsidRPr="008D4416">
        <w:rPr>
          <w:rFonts w:ascii="Arial" w:hAnsi="Arial" w:cs="Arial"/>
          <w:lang w:val="en-US"/>
        </w:rPr>
        <w:t>Global LST estimates d</w:t>
      </w:r>
      <w:r w:rsidR="00C27282">
        <w:rPr>
          <w:rFonts w:ascii="Arial" w:hAnsi="Arial" w:cs="Arial"/>
          <w:lang w:val="en-US"/>
        </w:rPr>
        <w:t>erived from the new approach will be</w:t>
      </w:r>
      <w:r w:rsidR="008B7325" w:rsidRPr="008D4416">
        <w:rPr>
          <w:rFonts w:ascii="Arial" w:hAnsi="Arial" w:cs="Arial"/>
          <w:lang w:val="en-US"/>
        </w:rPr>
        <w:t xml:space="preserve"> </w:t>
      </w:r>
      <w:r w:rsidR="00B4308F" w:rsidRPr="008D4416">
        <w:rPr>
          <w:rFonts w:ascii="Arial" w:hAnsi="Arial" w:cs="Arial"/>
          <w:lang w:val="en-US"/>
        </w:rPr>
        <w:t>presented</w:t>
      </w:r>
      <w:r w:rsidR="00766333">
        <w:rPr>
          <w:rFonts w:ascii="Arial" w:hAnsi="Arial" w:cs="Arial"/>
          <w:lang w:val="en-US"/>
        </w:rPr>
        <w:t xml:space="preserve"> and compared with in situ observations (</w:t>
      </w:r>
      <w:r w:rsidR="000843B1" w:rsidRPr="008D4416">
        <w:rPr>
          <w:rFonts w:ascii="Arial" w:hAnsi="Arial" w:cs="Arial"/>
          <w:lang w:val="en-US"/>
        </w:rPr>
        <w:t>over a large range of environments</w:t>
      </w:r>
      <w:r w:rsidR="00766333">
        <w:rPr>
          <w:rFonts w:ascii="Arial" w:hAnsi="Arial" w:cs="Arial"/>
          <w:lang w:val="en-US"/>
        </w:rPr>
        <w:t>) and with</w:t>
      </w:r>
      <w:r w:rsidR="008B7325" w:rsidRPr="008D4416">
        <w:rPr>
          <w:rFonts w:ascii="Arial" w:hAnsi="Arial" w:cs="Arial"/>
          <w:lang w:val="en-US"/>
        </w:rPr>
        <w:t xml:space="preserve"> </w:t>
      </w:r>
      <w:r w:rsidR="000843B1" w:rsidRPr="008D4416">
        <w:rPr>
          <w:rFonts w:ascii="Arial" w:hAnsi="Arial" w:cs="Arial"/>
          <w:lang w:val="en-US"/>
        </w:rPr>
        <w:t xml:space="preserve">different sources of </w:t>
      </w:r>
      <w:r w:rsidR="00B4308F" w:rsidRPr="008D4416">
        <w:rPr>
          <w:rFonts w:ascii="Arial" w:hAnsi="Arial" w:cs="Arial"/>
          <w:lang w:val="en-US"/>
        </w:rPr>
        <w:t>infrared satellite estimates</w:t>
      </w:r>
      <w:r w:rsidR="00766333">
        <w:rPr>
          <w:rFonts w:ascii="Arial" w:hAnsi="Arial" w:cs="Arial"/>
          <w:lang w:val="en-US"/>
        </w:rPr>
        <w:t xml:space="preserve"> (</w:t>
      </w:r>
      <w:r w:rsidR="000843B1" w:rsidRPr="008D4416">
        <w:rPr>
          <w:rFonts w:ascii="Arial" w:hAnsi="Arial" w:cs="Arial"/>
          <w:lang w:val="en-US"/>
        </w:rPr>
        <w:t>under clear sky conditions</w:t>
      </w:r>
      <w:r w:rsidR="00766333">
        <w:rPr>
          <w:rFonts w:ascii="Arial" w:hAnsi="Arial" w:cs="Arial"/>
          <w:lang w:val="en-US"/>
        </w:rPr>
        <w:t>)</w:t>
      </w:r>
      <w:r w:rsidR="000843B1" w:rsidRPr="008D4416">
        <w:rPr>
          <w:rFonts w:ascii="Arial" w:hAnsi="Arial" w:cs="Arial"/>
          <w:lang w:val="en-US"/>
        </w:rPr>
        <w:t xml:space="preserve">. </w:t>
      </w:r>
      <w:r w:rsidR="00B4308F" w:rsidRPr="008D4416">
        <w:rPr>
          <w:rFonts w:ascii="Arial" w:hAnsi="Arial" w:cs="Arial"/>
          <w:lang w:val="en-US"/>
        </w:rPr>
        <w:t xml:space="preserve"> </w:t>
      </w:r>
    </w:p>
    <w:p w:rsidR="009955A3" w:rsidRPr="008D4416" w:rsidRDefault="009955A3" w:rsidP="009955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9955A3" w:rsidRPr="008D4416" w:rsidRDefault="009955A3" w:rsidP="009955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D4416">
        <w:rPr>
          <w:rFonts w:ascii="Arial" w:hAnsi="Arial" w:cs="Arial"/>
          <w:lang w:val="en-US"/>
        </w:rPr>
        <w:t xml:space="preserve">The </w:t>
      </w:r>
      <w:r w:rsidR="008B7325" w:rsidRPr="008D4416">
        <w:rPr>
          <w:rFonts w:ascii="Arial" w:hAnsi="Arial" w:cs="Arial"/>
          <w:lang w:val="en-US"/>
        </w:rPr>
        <w:t xml:space="preserve">final </w:t>
      </w:r>
      <w:r w:rsidRPr="008D4416">
        <w:rPr>
          <w:rFonts w:ascii="Arial" w:hAnsi="Arial" w:cs="Arial"/>
          <w:lang w:val="en-US"/>
        </w:rPr>
        <w:t xml:space="preserve">objective </w:t>
      </w:r>
      <w:r w:rsidR="00E83D40" w:rsidRPr="008D4416">
        <w:rPr>
          <w:rFonts w:ascii="Arial" w:hAnsi="Arial" w:cs="Arial"/>
          <w:lang w:val="en-US"/>
        </w:rPr>
        <w:t xml:space="preserve">of this project </w:t>
      </w:r>
      <w:r w:rsidRPr="008D4416">
        <w:rPr>
          <w:rFonts w:ascii="Arial" w:hAnsi="Arial" w:cs="Arial"/>
          <w:lang w:val="en-US"/>
        </w:rPr>
        <w:t xml:space="preserve">is to produce a long climate record of </w:t>
      </w:r>
      <w:r w:rsidR="00E83D40" w:rsidRPr="008D4416">
        <w:rPr>
          <w:rFonts w:ascii="Arial" w:hAnsi="Arial" w:cs="Arial"/>
          <w:lang w:val="en-US"/>
        </w:rPr>
        <w:t>an “all weather”</w:t>
      </w:r>
      <w:r w:rsidR="0022051F" w:rsidRPr="008D4416">
        <w:rPr>
          <w:rFonts w:ascii="Arial" w:hAnsi="Arial" w:cs="Arial"/>
          <w:lang w:val="en-US"/>
        </w:rPr>
        <w:t xml:space="preserve"> </w:t>
      </w:r>
      <w:r w:rsidRPr="008D4416">
        <w:rPr>
          <w:rFonts w:ascii="Arial" w:hAnsi="Arial" w:cs="Arial"/>
          <w:lang w:val="en-US"/>
        </w:rPr>
        <w:t>LST</w:t>
      </w:r>
      <w:r w:rsidR="0022051F" w:rsidRPr="008D4416">
        <w:rPr>
          <w:rFonts w:ascii="Arial" w:hAnsi="Arial" w:cs="Arial"/>
          <w:lang w:val="en-US"/>
        </w:rPr>
        <w:t xml:space="preserve">, </w:t>
      </w:r>
      <w:r w:rsidRPr="008D4416">
        <w:rPr>
          <w:rFonts w:ascii="Arial" w:hAnsi="Arial" w:cs="Arial"/>
          <w:lang w:val="en-US"/>
        </w:rPr>
        <w:t>applying the methodology to all conical scanners in the mic</w:t>
      </w:r>
      <w:r w:rsidR="00B4308F" w:rsidRPr="008D4416">
        <w:rPr>
          <w:rFonts w:ascii="Arial" w:hAnsi="Arial" w:cs="Arial"/>
          <w:lang w:val="en-US"/>
        </w:rPr>
        <w:t>rowaves (SSM/I, SSMI/S, AMRS-E) and</w:t>
      </w:r>
      <w:r w:rsidRPr="008D4416">
        <w:rPr>
          <w:rFonts w:ascii="Arial" w:hAnsi="Arial" w:cs="Arial"/>
          <w:lang w:val="en-US"/>
        </w:rPr>
        <w:t xml:space="preserve"> limiting the inconsistency related to inter-calibration problems and to overpassing local times. </w:t>
      </w:r>
      <w:r w:rsidR="00E83D40" w:rsidRPr="008D4416">
        <w:rPr>
          <w:rFonts w:ascii="Arial" w:hAnsi="Arial" w:cs="Arial"/>
          <w:lang w:val="en-US"/>
        </w:rPr>
        <w:t xml:space="preserve">This new dataset </w:t>
      </w:r>
      <w:r w:rsidR="00EC1093" w:rsidRPr="008D4416">
        <w:rPr>
          <w:rFonts w:ascii="Arial" w:hAnsi="Arial" w:cs="Arial"/>
          <w:lang w:val="en-US"/>
        </w:rPr>
        <w:t>will</w:t>
      </w:r>
      <w:r w:rsidR="00E83D40" w:rsidRPr="008D4416">
        <w:rPr>
          <w:rFonts w:ascii="Arial" w:hAnsi="Arial" w:cs="Arial"/>
          <w:lang w:val="en-US"/>
        </w:rPr>
        <w:t xml:space="preserve"> complement the available IR dataset</w:t>
      </w:r>
      <w:r w:rsidR="00EC1093" w:rsidRPr="008D4416">
        <w:rPr>
          <w:rFonts w:ascii="Arial" w:hAnsi="Arial" w:cs="Arial"/>
          <w:lang w:val="en-US"/>
        </w:rPr>
        <w:t>s for the cloudy cases, and</w:t>
      </w:r>
      <w:r w:rsidR="00E83D40" w:rsidRPr="008D4416">
        <w:rPr>
          <w:rFonts w:ascii="Arial" w:hAnsi="Arial" w:cs="Arial"/>
          <w:lang w:val="en-US"/>
        </w:rPr>
        <w:t xml:space="preserve"> better describe the diurnal cycle of the LST</w:t>
      </w:r>
      <w:r w:rsidR="00EC1093" w:rsidRPr="008D4416">
        <w:rPr>
          <w:rFonts w:ascii="Arial" w:hAnsi="Arial" w:cs="Arial"/>
          <w:lang w:val="en-US"/>
        </w:rPr>
        <w:t xml:space="preserve"> regardless of the cloud conditions</w:t>
      </w:r>
      <w:r w:rsidR="00E83D40" w:rsidRPr="008D4416">
        <w:rPr>
          <w:rFonts w:ascii="Arial" w:hAnsi="Arial" w:cs="Arial"/>
          <w:lang w:val="en-US"/>
        </w:rPr>
        <w:t xml:space="preserve">. </w:t>
      </w:r>
    </w:p>
    <w:p w:rsidR="0001339D" w:rsidRDefault="0001339D" w:rsidP="0001339D">
      <w:bookmarkStart w:id="0" w:name="_GoBack"/>
      <w:bookmarkEnd w:id="0"/>
    </w:p>
    <w:sectPr w:rsidR="0001339D" w:rsidSect="00DF15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955A3"/>
    <w:rsid w:val="0001339D"/>
    <w:rsid w:val="00060623"/>
    <w:rsid w:val="000843B1"/>
    <w:rsid w:val="0022051F"/>
    <w:rsid w:val="00385235"/>
    <w:rsid w:val="003F236B"/>
    <w:rsid w:val="00634C54"/>
    <w:rsid w:val="006E28FA"/>
    <w:rsid w:val="006E5261"/>
    <w:rsid w:val="00766333"/>
    <w:rsid w:val="007675D6"/>
    <w:rsid w:val="00783334"/>
    <w:rsid w:val="00802F7C"/>
    <w:rsid w:val="00820EDF"/>
    <w:rsid w:val="00847614"/>
    <w:rsid w:val="008B7325"/>
    <w:rsid w:val="008D4416"/>
    <w:rsid w:val="0090689C"/>
    <w:rsid w:val="00965A92"/>
    <w:rsid w:val="009759F9"/>
    <w:rsid w:val="009901A6"/>
    <w:rsid w:val="009955A3"/>
    <w:rsid w:val="00B4308F"/>
    <w:rsid w:val="00B971A1"/>
    <w:rsid w:val="00BD66F3"/>
    <w:rsid w:val="00C27282"/>
    <w:rsid w:val="00DF15A8"/>
    <w:rsid w:val="00E07ECE"/>
    <w:rsid w:val="00E13288"/>
    <w:rsid w:val="00E83D40"/>
    <w:rsid w:val="00EC1093"/>
    <w:rsid w:val="00EE71EE"/>
    <w:rsid w:val="00F74058"/>
    <w:rsid w:val="00F8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>Observatoire de Paris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Prigent</dc:creator>
  <cp:lastModifiedBy>Carina Movitz</cp:lastModifiedBy>
  <cp:revision>2</cp:revision>
  <dcterms:created xsi:type="dcterms:W3CDTF">2015-12-14T09:10:00Z</dcterms:created>
  <dcterms:modified xsi:type="dcterms:W3CDTF">2015-12-14T09:10:00Z</dcterms:modified>
</cp:coreProperties>
</file>